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D1" w:rsidRPr="00EB2B55" w:rsidRDefault="00745C98" w:rsidP="00F52E4B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34AD1" w:rsidRPr="00EB2B55" w:rsidRDefault="00745C98" w:rsidP="00F52E4B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sz w:val="24"/>
          <w:szCs w:val="24"/>
        </w:rPr>
        <w:t>Директор КГАУ ЦМИ «Форум»</w:t>
      </w:r>
    </w:p>
    <w:p w:rsidR="00A34AD1" w:rsidRPr="00EB2B55" w:rsidRDefault="00745C98" w:rsidP="00F52E4B">
      <w:pPr>
        <w:pStyle w:val="1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sz w:val="24"/>
          <w:szCs w:val="24"/>
        </w:rPr>
        <w:t>__________________Д. И. Назаров</w:t>
      </w:r>
    </w:p>
    <w:p w:rsidR="00A34AD1" w:rsidRPr="00EB2B55" w:rsidRDefault="00745C98" w:rsidP="00F52E4B">
      <w:pPr>
        <w:pStyle w:val="10"/>
        <w:spacing w:after="6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sz w:val="24"/>
          <w:szCs w:val="24"/>
        </w:rPr>
        <w:t>«_____» _________________ 2020 г.</w:t>
      </w:r>
    </w:p>
    <w:p w:rsidR="00F52E4B" w:rsidRDefault="00745C98" w:rsidP="00F52E4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34AD1" w:rsidRPr="00EB2B55" w:rsidRDefault="00745C98" w:rsidP="00F52E4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конкурсного </w:t>
      </w:r>
      <w:r w:rsidRPr="00927676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  <w:r w:rsidRPr="00EE208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 </w:t>
      </w:r>
      <w:r w:rsidRPr="00EB2B5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формирования ресурсных центров добровольчества (волонтерства) в муниципальных </w:t>
      </w:r>
      <w:r w:rsidR="00DB5B8F" w:rsidRPr="00EB2B55">
        <w:rPr>
          <w:rFonts w:ascii="Times New Roman" w:eastAsia="Times New Roman" w:hAnsi="Times New Roman" w:cs="Times New Roman"/>
          <w:b/>
          <w:sz w:val="24"/>
          <w:szCs w:val="24"/>
        </w:rPr>
        <w:t>образованиях Красноярского края</w:t>
      </w:r>
    </w:p>
    <w:p w:rsidR="00A34AD1" w:rsidRPr="00EB2B55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B5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подпункта «б» пункта 2 Перечня поручений Президента Российской Федерации № Пр-38ГС по итогам заседания Государственного совета от 27 декабря 2018 года, Концепции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г. № 2950-р, </w:t>
      </w:r>
      <w:r w:rsidRPr="00A265F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проекта «Социальная активность» федерального проекта «Социальная активность» </w:t>
      </w:r>
      <w:r w:rsidR="00927676" w:rsidRPr="00A265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65F9">
        <w:rPr>
          <w:rFonts w:ascii="Times New Roman" w:eastAsia="Times New Roman" w:hAnsi="Times New Roman" w:cs="Times New Roman"/>
          <w:sz w:val="24"/>
          <w:szCs w:val="24"/>
        </w:rPr>
        <w:t xml:space="preserve">ационального проекта «Образование»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на территории Красноярского края проводится</w:t>
      </w:r>
      <w:proofErr w:type="gramEnd"/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>конкурсный отбор</w:t>
      </w:r>
      <w:r w:rsidR="00EE208D" w:rsidRPr="00EE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ресурсных центров добровольчества (волонтерства) в муниципальных образованиях Красноярского края (далее - Конкурсный отбор).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цели, задачи, порядок и  сроки проведения, требования к участникам Конкурса и порядок оценки их заявок на участие.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1.3. Конкурсный отбор направлен на выявление организаций способных стать частью устойчивой инфраструктуры - ресурсными центрами добровольчества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(волонтерства)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муниципальных образованиях Красноярского края, создающими условия для вовлечения граждан всех возрастов в добровольческую (волонтерскую) деятельность, осуществляющими тиражирование технологий управления добровольческими (волонтерскими) ресурсами.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1.4. Используемые в настоящем Положении термины имеют следующее значение:</w:t>
      </w:r>
    </w:p>
    <w:p w:rsidR="00A34AD1" w:rsidRPr="00927676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- «Муниципальный ресурсный центр добровольчества» (далее - МРЦ), «Региональный ресурсный центр добровольчества» (далее - РЦ) - 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осуществляющая комплекс организационных, консультационных, методических услуг организациям и гражданам в сфере добровольческой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(волонтерской)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«Участники Конкурсного отбора» (далее – Участники)  – некоммерческие организации, государственные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(далее - Организации), осуществляющие добровольческую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(волонтерскую)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территории муниципального образования Красноярского края, которые направили Заявку на участие в Конкурсе в соответствии с настоящим Положением.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«Заявка на участие в Конкурсном отборе» (далее – Заявка) – документы и презентационные материалы, содержащие информацию об участнике Конкурсного отбора, направляемые Организациями для участия в Конкурсном отборе;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«Победитель» (далее – Победитель) – участник Конкурсного отбора, Заявка которого получила наивысший балл оценки по итогам проведения Конкурсного отбора.</w:t>
      </w:r>
    </w:p>
    <w:p w:rsidR="00A34AD1" w:rsidRPr="00DB5B8F" w:rsidRDefault="00745C98" w:rsidP="00F52E4B">
      <w:pPr>
        <w:pStyle w:val="10"/>
        <w:spacing w:before="36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2. Организаторы Конкурсного отбора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2.1. Организатором Конкурсного отбора является 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региональный ресурсный центр поддержки добровольчества, созданный на базе к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>раево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 xml:space="preserve"> «Центр молодёжных инициатив «Форум»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Организатор).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2.2. Организатор осуществляет: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8D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, необходимых для проведения конкурсных процедур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информационную кампанию Конкурсного отбора;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и публикацию результатов Конкурсного отбора в сети Интернет;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lastRenderedPageBreak/>
        <w:t>устное или письменное консультирование Организаций по вопросам проведения Конкурсного отбора.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3. Экспертная комиссия Конкурсного отбора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3.1. В целях рассмотрения и оценки заявок и подведения итогов Конкурсного отбора формируется Экспертная комиссия, состав которой утверждается Организатором.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3.2. В состав Экспертной комиссии могут входить представители органов исполнительной и законодательной власти</w:t>
      </w:r>
      <w:r w:rsidRPr="00EE20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7676" w:rsidRPr="00EE208D">
        <w:rPr>
          <w:rFonts w:ascii="Times New Roman" w:eastAsia="Times New Roman" w:hAnsi="Times New Roman" w:cs="Times New Roman"/>
          <w:sz w:val="24"/>
          <w:szCs w:val="24"/>
        </w:rPr>
        <w:t>коммерческих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некоммерческих организаций, институтов развития гражданского общества и т.д.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3.3. Экспертная комиссия осуществляет: рассмотрение Заявок, оценку Заявок участников, определение Победителей.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3.4. Заседания Экспертной комиссии 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 xml:space="preserve">могут проводиться как в очной,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так и в заочной форме с использованием видеоконференцсвязи.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3.5. Заседания Экспертной комиссии правомочны, если на них присутствуют не менее половины членов списочного состава Экспертной комиссии.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3.6. Члены Экспертной комиссии имеют равные права и обязанности.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3.7. Решение Экспертной коми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 xml:space="preserve">ссии по вопросу, поставленному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на голосование, принимается простым большинством голосов членов Экспертной комиссии, присутствующих на заседании.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3.8. Председатель Экспертной комиссии имеет право решающего голоса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спорных ситуаций, а также при равном количестве голосов членов Экспертной комиссии по вопросу, поставленному на голосование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4. Сроки и этапы проведения Конкурсного отбора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проводится в период с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18 мая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30 июня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 три этапа: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- 1 этап: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18 мая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17 июня</w:t>
      </w:r>
      <w:r w:rsidR="00F52E4B">
        <w:rPr>
          <w:rFonts w:ascii="Times New Roman" w:eastAsia="Times New Roman" w:hAnsi="Times New Roman" w:cs="Times New Roman"/>
          <w:sz w:val="24"/>
          <w:szCs w:val="24"/>
        </w:rPr>
        <w:t xml:space="preserve"> – подача Заявок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на участие в Конкурсе;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- 2 этап: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17 июня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– рассмотрение Заявок </w:t>
      </w:r>
      <w:r w:rsidR="00927676">
        <w:rPr>
          <w:rFonts w:ascii="Times New Roman" w:eastAsia="Times New Roman" w:hAnsi="Times New Roman" w:cs="Times New Roman"/>
          <w:sz w:val="24"/>
          <w:szCs w:val="24"/>
        </w:rPr>
        <w:t>Организатором для допуска к участию в Конкурсе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- 3 этап: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30A4">
        <w:rPr>
          <w:rFonts w:ascii="Times New Roman" w:eastAsia="Times New Roman" w:hAnsi="Times New Roman" w:cs="Times New Roman"/>
          <w:sz w:val="24"/>
          <w:szCs w:val="24"/>
        </w:rPr>
        <w:t>30 июня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– оценка Заявок и определение Победителей Экспертной комиссией.</w:t>
      </w:r>
    </w:p>
    <w:p w:rsidR="00A34AD1" w:rsidRPr="00DB5B8F" w:rsidRDefault="00745C98" w:rsidP="00F52E4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5. Порядок подачи Заявки на участие в Конкурсном отборе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5.1. Для участия в Конкурсном отборе Организацией подается Заявка, составленная по форме, установленной в Приложении № 1 к настоящему Положению.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5.2. Заявка подписывается руководите</w:t>
      </w:r>
      <w:r w:rsidR="00F52E4B">
        <w:rPr>
          <w:rFonts w:ascii="Times New Roman" w:eastAsia="Times New Roman" w:hAnsi="Times New Roman" w:cs="Times New Roman"/>
          <w:sz w:val="24"/>
          <w:szCs w:val="24"/>
        </w:rPr>
        <w:t xml:space="preserve">лем Организации в соответствии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с уставными документами юридического лица, подтверждающего полномочия руководителя.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5.3. Заявка должна содержать: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5.3.1. паспорт Организации (далее – Паспорт), составленный по форме, установленной в Приложении № 2 к настоящему Положению.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5.3.2. уставные </w:t>
      </w:r>
      <w:r w:rsidR="00D56399" w:rsidRPr="00EE208D">
        <w:rPr>
          <w:rFonts w:ascii="Times New Roman" w:eastAsia="Times New Roman" w:hAnsi="Times New Roman" w:cs="Times New Roman"/>
          <w:sz w:val="24"/>
          <w:szCs w:val="24"/>
        </w:rPr>
        <w:t>и/или учредительные</w:t>
      </w:r>
      <w:r w:rsidR="00D56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документы Организации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5.3.3. анкету руководителя Организации (далее – Анкета) по форме, установленной в Приложении № 3 к настоящему Положению.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5.3.4. письма поддержки создания МРЦ на базе Организации – участника Конкурсного отбора со стороны общественных организаций, органов власти и иных организаций.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5.3.5. Презентацию в формате PDF объемом не более 20 слайдов, содержащую информацию об Организации.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5.3.6. при наличии к документам могут быть приложены: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спонсорские  и партнерские соглашения;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фотографии помещений, на базе которых планируется создание МРЦ.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5.4. Информация о проведении Конкурсного отбора и конкурсная документация размещается в социальной сети «</w:t>
      </w:r>
      <w:proofErr w:type="spellStart"/>
      <w:r w:rsidRPr="00DB5B8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», на сайте </w:t>
      </w:r>
      <w:proofErr w:type="spellStart"/>
      <w:r w:rsidRPr="00DB5B8F">
        <w:rPr>
          <w:rFonts w:ascii="Times New Roman" w:eastAsia="Times New Roman" w:hAnsi="Times New Roman" w:cs="Times New Roman"/>
          <w:sz w:val="24"/>
          <w:szCs w:val="24"/>
        </w:rPr>
        <w:t>мымолодые.рф</w:t>
      </w:r>
      <w:proofErr w:type="spellEnd"/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5.5. Заявка направляется по адресу электронной почты </w:t>
      </w:r>
      <w:hyperlink r:id="rId8">
        <w:r w:rsidRPr="00DB5B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RCvolunteer.krsk@yandex.ru</w:t>
        </w:r>
      </w:hyperlink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с пометкой в теме письма «Конкурсный отбор_(</w:t>
      </w:r>
      <w:r w:rsidRPr="00DB5B8F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Порядок рассмотрения Заявок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6.1. Экспертная комиссия осуществляет рассмотрение Заявок, поданных Организациями.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6.2. Организация не допускается к участию в конкурсном отборе в случаях: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несоответствия представленной Заявки и/или прилагаемых к ней документов требованиям, установленным настоящим Положением;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представления неполного комплекта документов, прилагаемых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к Заявке;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наличия в представленных документах неполных или недостоверных сведений;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- поступления Заявки после окончания срока приема Заявок.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6.3. Наличие в документах Заявки описок, опечаток, орфографических и арифметических ошибок не является основанием для отказа в допуске к участию в Конкурсном отборе.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6.4. Результаты рассмотрения Заявок оформляются протоколом заседания Экспертной комиссии. Протокол подписывается всеми членами Экспертной комиссии и </w:t>
      </w:r>
      <w:r w:rsidR="00EE208D">
        <w:rPr>
          <w:rFonts w:ascii="Times New Roman" w:eastAsia="Times New Roman" w:hAnsi="Times New Roman" w:cs="Times New Roman"/>
          <w:sz w:val="24"/>
          <w:szCs w:val="24"/>
        </w:rPr>
        <w:t>предоставляется по требованию.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7. Порядок оценки Заявок участников Конкурсного отбора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7.1. Экспертной комиссией оценивается Заявка, которая содержит полный пакет документов.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 При оценке Заявок Экспертная комиссия руководствуется следующими основными критериями: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7.2.1. соответствие Организации Модели муниципального ресурсного центра добровольчества (максимум – 30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7.2.2. потенци</w:t>
      </w:r>
      <w:r w:rsidR="00D56399">
        <w:rPr>
          <w:rFonts w:ascii="Times New Roman" w:eastAsia="Times New Roman" w:hAnsi="Times New Roman" w:cs="Times New Roman"/>
          <w:sz w:val="24"/>
          <w:szCs w:val="24"/>
        </w:rPr>
        <w:t>ал Организации</w:t>
      </w:r>
      <w:r w:rsidR="00D56399" w:rsidRPr="00EE20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 опыт проведения мероприятий и реализации проектов (программ), направленных на поддержку добровольчества (максимум – 20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7.2.3. перспективность развития муниципального ресурсного центра на базе Организации, способность реализовать функции муниципального ресурсного центра  (максимум – 10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7.2.4. наличие системы взаимодействия с партнерами на муниципальном уровне (максимум – 10 баллов); 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7.2.5. количество сотрудников и добровольцев (волонтеров) Организации (максимум - 5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7.2.6. уникальность мероприятий, механизмов и подходов, которые планируется использовать в Работе муниципального ресурсного центра (максимум - 10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7.2.7. планируемый охват целевых групп населения при работе муниципального ресурсного центра (максимум – 5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7.2.8. размер действующего помещения Организации, технические характеристики и материальное оснащение (максимум – 5 баллов);</w:t>
      </w:r>
    </w:p>
    <w:p w:rsidR="00A34AD1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7.2.9. количественные показатели в единой информационной системе «Добровольцы России», в том числе количество зарегистрированных добровольцев, количество мероприятий (максимум – 5 баллов);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7.3. Оценка Заявок осуществляет</w:t>
      </w:r>
      <w:r w:rsidR="00F52E4B">
        <w:rPr>
          <w:rFonts w:ascii="Times New Roman" w:eastAsia="Times New Roman" w:hAnsi="Times New Roman" w:cs="Times New Roman"/>
          <w:sz w:val="24"/>
          <w:szCs w:val="24"/>
        </w:rPr>
        <w:t xml:space="preserve">ся членами Экспертной комиссии </w:t>
      </w:r>
      <w:r w:rsidRPr="00DB5B8F">
        <w:rPr>
          <w:rFonts w:ascii="Times New Roman" w:eastAsia="Times New Roman" w:hAnsi="Times New Roman" w:cs="Times New Roman"/>
          <w:sz w:val="24"/>
          <w:szCs w:val="24"/>
        </w:rPr>
        <w:t>по каждому критерию и суммируется в итоговое количество баллов. Максимальное количество баллов –  100 (сто).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7.4. Победителями становятся участники, Заявка которых получила наивысший балл оценки по итогам проведения Конкурсного отбора. 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8. Подведение итогов Конкурсного отбора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8.1. По итогам Конкурсного отбора Экспертной комиссией определяется список Организаций, рекомендованных к определению в качестве Муниципального Ресурсного центра.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8.2. Итоги Конкурсного отбора оформляются протоколом заседания Экспертной комиссии, в котором указываются: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8.2.1. перечень Организаций, подавших Заявку на участие в Конкурсном отборе;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8.2.2. перечень Организаций, допущенных к Конкурсному отбору с указанием набранных баллов по результатам проведения Конкурсного отбора;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8.2.3. Победители Конкурсного отбора.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lastRenderedPageBreak/>
        <w:t>8.3. Протокол заседания Экспертной комиссии подписывается всеми членами Экспертной комиссии, присутствующими на заседании и предоставляется по требованию.</w:t>
      </w:r>
    </w:p>
    <w:p w:rsidR="00A34AD1" w:rsidRPr="00DB5B8F" w:rsidRDefault="00745C98" w:rsidP="00F52E4B">
      <w:pPr>
        <w:pStyle w:val="1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b/>
          <w:sz w:val="24"/>
          <w:szCs w:val="24"/>
        </w:rPr>
        <w:t>9. Контактная информация</w:t>
      </w:r>
    </w:p>
    <w:p w:rsidR="00A34AD1" w:rsidRP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>9.1. Местонахождение и почтовый адрес Организатора Конкурсного отбора находится по адресу: г. Красноярск, ул. Остров Отдыха, 6 – Ресурсный центр поддержки добровольчества.</w:t>
      </w:r>
    </w:p>
    <w:p w:rsidR="00DB5B8F" w:rsidRDefault="00745C98" w:rsidP="00F52E4B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B8F">
        <w:rPr>
          <w:rFonts w:ascii="Times New Roman" w:eastAsia="Times New Roman" w:hAnsi="Times New Roman" w:cs="Times New Roman"/>
          <w:sz w:val="24"/>
          <w:szCs w:val="24"/>
        </w:rPr>
        <w:t xml:space="preserve">Телефон и электронный адрес Организатора: +7 (902) 958 02-60, </w:t>
      </w:r>
      <w:hyperlink r:id="rId9">
        <w:r w:rsidRPr="00DB5B8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RCvolunteer.krsk@yandex.ru</w:t>
        </w:r>
      </w:hyperlink>
    </w:p>
    <w:p w:rsidR="00DB5B8F" w:rsidRDefault="00DB5B8F" w:rsidP="00F5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B8F" w:rsidRPr="00EB2B55" w:rsidRDefault="00DB5B8F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2D15" w:rsidRPr="00EB2B55" w:rsidRDefault="00DB5B8F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162D15" w:rsidRPr="00EB2B55" w:rsidRDefault="00162D15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</w:p>
    <w:p w:rsidR="00DB5B8F" w:rsidRPr="00EB2B55" w:rsidRDefault="00DB5B8F" w:rsidP="00F52E4B">
      <w:pPr>
        <w:spacing w:line="240" w:lineRule="auto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B5B8F" w:rsidRPr="00EB2B55" w:rsidRDefault="00DB5B8F" w:rsidP="00F52E4B">
      <w:pPr>
        <w:autoSpaceDE w:val="0"/>
        <w:autoSpaceDN w:val="0"/>
        <w:adjustRightInd w:val="0"/>
        <w:spacing w:line="240" w:lineRule="auto"/>
        <w:ind w:right="79" w:firstLine="851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EB2B55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DB5B8F" w:rsidRPr="00EB2B55" w:rsidRDefault="00DB5B8F" w:rsidP="00F52E4B">
      <w:pPr>
        <w:spacing w:line="240" w:lineRule="auto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>на участие в конкурсном отборе добровольческих (волонтёрских) организаций для формирования ресурсных центров добровольчества (волонтерства) в муниципальных образованиях Красноярского края</w:t>
      </w:r>
    </w:p>
    <w:p w:rsidR="00DB5B8F" w:rsidRPr="00EB2B55" w:rsidRDefault="00DB5B8F" w:rsidP="00F52E4B">
      <w:pPr>
        <w:pStyle w:val="ConsPlusTitle"/>
        <w:pBdr>
          <w:bottom w:val="single" w:sz="12" w:space="1" w:color="auto"/>
        </w:pBdr>
        <w:ind w:right="79" w:firstLine="851"/>
        <w:rPr>
          <w:rFonts w:ascii="Times New Roman" w:hAnsi="Times New Roman" w:cs="Times New Roman"/>
          <w:sz w:val="24"/>
          <w:szCs w:val="24"/>
        </w:rPr>
      </w:pPr>
    </w:p>
    <w:p w:rsidR="00DB5B8F" w:rsidRPr="00EB2B55" w:rsidRDefault="00DB5B8F" w:rsidP="00F52E4B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EB2B55">
        <w:rPr>
          <w:rFonts w:ascii="Times New Roman" w:hAnsi="Times New Roman" w:cs="Times New Roman"/>
          <w:b w:val="0"/>
          <w:i/>
          <w:sz w:val="20"/>
          <w:szCs w:val="20"/>
        </w:rPr>
        <w:t>(наименование Организации в соответствии с Уставом)</w:t>
      </w:r>
    </w:p>
    <w:p w:rsidR="00DB5B8F" w:rsidRPr="00EB2B55" w:rsidRDefault="00DB5B8F" w:rsidP="00F52E4B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5B8F" w:rsidRPr="00EB2B55" w:rsidRDefault="00DB5B8F" w:rsidP="00F52E4B">
      <w:pPr>
        <w:spacing w:line="240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Прошу Вас рассмотреть данную Заявку на участие в </w:t>
      </w:r>
      <w:r w:rsidR="00162D15" w:rsidRPr="00EB2B55">
        <w:rPr>
          <w:rFonts w:ascii="Times New Roman" w:hAnsi="Times New Roman" w:cs="Times New Roman"/>
          <w:sz w:val="24"/>
          <w:szCs w:val="24"/>
        </w:rPr>
        <w:t xml:space="preserve">конкурсном отборе добровольческих (волонтёрских) организаций для формирования ресурсных центров добровольчества (волонтерства) в муниципальных образованиях Красноярского края </w:t>
      </w:r>
      <w:proofErr w:type="gramStart"/>
      <w:r w:rsidRPr="00EB2B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2B55">
        <w:rPr>
          <w:rFonts w:ascii="Times New Roman" w:hAnsi="Times New Roman" w:cs="Times New Roman"/>
          <w:sz w:val="24"/>
          <w:szCs w:val="24"/>
        </w:rPr>
        <w:t xml:space="preserve"> </w:t>
      </w:r>
      <w:r w:rsidRPr="00EB2B55">
        <w:rPr>
          <w:rFonts w:ascii="Times New Roman" w:hAnsi="Times New Roman" w:cs="Times New Roman"/>
          <w:i/>
          <w:sz w:val="24"/>
          <w:szCs w:val="24"/>
        </w:rPr>
        <w:t xml:space="preserve">___________________(указать </w:t>
      </w:r>
      <w:proofErr w:type="gramStart"/>
      <w:r w:rsidRPr="00EB2B55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EB2B55">
        <w:rPr>
          <w:rFonts w:ascii="Times New Roman" w:hAnsi="Times New Roman" w:cs="Times New Roman"/>
          <w:i/>
          <w:sz w:val="24"/>
          <w:szCs w:val="24"/>
        </w:rPr>
        <w:t xml:space="preserve"> Организации)</w:t>
      </w:r>
      <w:r w:rsidRPr="00EB2B55">
        <w:rPr>
          <w:rFonts w:ascii="Times New Roman" w:hAnsi="Times New Roman" w:cs="Times New Roman"/>
          <w:strike/>
          <w:sz w:val="24"/>
          <w:szCs w:val="24"/>
        </w:rPr>
        <w:t>.</w:t>
      </w:r>
      <w:r w:rsidRPr="00EB2B55">
        <w:rPr>
          <w:rFonts w:ascii="Times New Roman" w:hAnsi="Times New Roman" w:cs="Times New Roman"/>
          <w:sz w:val="24"/>
          <w:szCs w:val="24"/>
        </w:rPr>
        <w:t xml:space="preserve"> С условиями и требованиями Конкурсного отбора ознакомлен и согласен. Достоверность представленной в составе конкурсной Заявки информации гарантирую.</w:t>
      </w:r>
    </w:p>
    <w:p w:rsidR="00DB5B8F" w:rsidRPr="00EB2B55" w:rsidRDefault="00DB5B8F" w:rsidP="00F52E4B">
      <w:pPr>
        <w:spacing w:line="240" w:lineRule="auto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46"/>
      </w:tblGrid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162D15">
        <w:tc>
          <w:tcPr>
            <w:tcW w:w="3085" w:type="dxa"/>
          </w:tcPr>
          <w:p w:rsidR="00DB5B8F" w:rsidRPr="00EB2B55" w:rsidRDefault="00DB5B8F" w:rsidP="00F52E4B">
            <w:pPr>
              <w:spacing w:line="240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Организации</w:t>
            </w:r>
          </w:p>
        </w:tc>
        <w:tc>
          <w:tcPr>
            <w:tcW w:w="6946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5B8F" w:rsidRPr="00EB2B55" w:rsidRDefault="00DB5B8F" w:rsidP="00F52E4B">
      <w:pPr>
        <w:spacing w:line="240" w:lineRule="auto"/>
        <w:ind w:right="79" w:firstLine="851"/>
        <w:rPr>
          <w:rFonts w:ascii="Times New Roman" w:hAnsi="Times New Roman" w:cs="Times New Roman"/>
          <w:sz w:val="24"/>
          <w:szCs w:val="24"/>
        </w:rPr>
      </w:pPr>
    </w:p>
    <w:p w:rsidR="00DB5B8F" w:rsidRPr="00EB2B55" w:rsidRDefault="00DB5B8F" w:rsidP="00F52E4B">
      <w:pPr>
        <w:spacing w:line="240" w:lineRule="auto"/>
        <w:ind w:right="7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DB5B8F" w:rsidRPr="00EB2B55" w:rsidRDefault="00DB5B8F" w:rsidP="00F52E4B">
      <w:pPr>
        <w:pStyle w:val="a5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Паспорт Организации на ____л. в 1 </w:t>
      </w:r>
      <w:proofErr w:type="spell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r w:rsidRPr="00EB2B55">
        <w:rPr>
          <w:rFonts w:ascii="Times New Roman" w:hAnsi="Times New Roman"/>
          <w:sz w:val="24"/>
          <w:szCs w:val="24"/>
        </w:rPr>
        <w:t>;</w:t>
      </w:r>
    </w:p>
    <w:p w:rsidR="00DB5B8F" w:rsidRPr="00EB2B55" w:rsidRDefault="00DB5B8F" w:rsidP="00F52E4B">
      <w:pPr>
        <w:pStyle w:val="a5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Концепция развития </w:t>
      </w:r>
      <w:r w:rsidRPr="00EB2B55">
        <w:rPr>
          <w:rFonts w:ascii="Times New Roman" w:hAnsi="Times New Roman"/>
          <w:sz w:val="24"/>
          <w:szCs w:val="24"/>
          <w:lang w:eastAsia="en-US"/>
        </w:rPr>
        <w:t>регионального ресурсного центра добровольчества</w:t>
      </w:r>
      <w:r w:rsidRPr="00EB2B55">
        <w:rPr>
          <w:rFonts w:ascii="Times New Roman" w:hAnsi="Times New Roman"/>
          <w:sz w:val="24"/>
          <w:szCs w:val="24"/>
        </w:rPr>
        <w:t xml:space="preserve"> на ____л. в 1 </w:t>
      </w:r>
      <w:proofErr w:type="spell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r w:rsidRPr="00EB2B55">
        <w:rPr>
          <w:rFonts w:ascii="Times New Roman" w:hAnsi="Times New Roman"/>
          <w:sz w:val="24"/>
          <w:szCs w:val="24"/>
        </w:rPr>
        <w:t>;</w:t>
      </w:r>
    </w:p>
    <w:p w:rsidR="00DB5B8F" w:rsidRPr="00EB2B55" w:rsidRDefault="00DB5B8F" w:rsidP="00F52E4B">
      <w:pPr>
        <w:pStyle w:val="a5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Анкета руководителя Организации на ____л. в 1 </w:t>
      </w:r>
      <w:proofErr w:type="spell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r w:rsidRPr="00EB2B55">
        <w:rPr>
          <w:rFonts w:ascii="Times New Roman" w:hAnsi="Times New Roman"/>
          <w:sz w:val="24"/>
          <w:szCs w:val="24"/>
        </w:rPr>
        <w:t>;</w:t>
      </w:r>
    </w:p>
    <w:p w:rsidR="00DB5B8F" w:rsidRPr="00EB2B55" w:rsidRDefault="00DB5B8F" w:rsidP="00F52E4B">
      <w:pPr>
        <w:pStyle w:val="a5"/>
        <w:numPr>
          <w:ilvl w:val="0"/>
          <w:numId w:val="1"/>
        </w:numPr>
        <w:ind w:left="0" w:right="79" w:firstLine="851"/>
        <w:jc w:val="both"/>
        <w:rPr>
          <w:rFonts w:ascii="Times New Roman" w:hAnsi="Times New Roman"/>
          <w:sz w:val="24"/>
          <w:szCs w:val="24"/>
        </w:rPr>
      </w:pPr>
      <w:r w:rsidRPr="00EB2B55">
        <w:rPr>
          <w:rFonts w:ascii="Times New Roman" w:hAnsi="Times New Roman"/>
          <w:sz w:val="24"/>
          <w:szCs w:val="24"/>
        </w:rPr>
        <w:t xml:space="preserve">Презентация Организации на ____л. в 1 </w:t>
      </w:r>
      <w:proofErr w:type="spellStart"/>
      <w:r w:rsidRPr="00EB2B55">
        <w:rPr>
          <w:rFonts w:ascii="Times New Roman" w:hAnsi="Times New Roman"/>
          <w:sz w:val="24"/>
          <w:szCs w:val="24"/>
        </w:rPr>
        <w:t>экз</w:t>
      </w:r>
      <w:proofErr w:type="spellEnd"/>
      <w:r w:rsidRPr="00EB2B55">
        <w:rPr>
          <w:rFonts w:ascii="Times New Roman" w:hAnsi="Times New Roman"/>
          <w:sz w:val="24"/>
          <w:szCs w:val="24"/>
        </w:rPr>
        <w:t>;</w:t>
      </w:r>
    </w:p>
    <w:p w:rsidR="00DB5B8F" w:rsidRDefault="00DB5B8F" w:rsidP="00F52E4B">
      <w:pPr>
        <w:pStyle w:val="a5"/>
        <w:ind w:left="0" w:right="79" w:firstLine="851"/>
        <w:jc w:val="both"/>
        <w:rPr>
          <w:rFonts w:ascii="Times New Roman" w:hAnsi="Times New Roman"/>
        </w:rPr>
      </w:pPr>
    </w:p>
    <w:p w:rsidR="00162D15" w:rsidRPr="00162D15" w:rsidRDefault="00162D15" w:rsidP="00F52E4B">
      <w:pPr>
        <w:pStyle w:val="a5"/>
        <w:ind w:left="0" w:right="79" w:firstLine="851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697"/>
        <w:gridCol w:w="2159"/>
        <w:gridCol w:w="673"/>
        <w:gridCol w:w="2737"/>
      </w:tblGrid>
      <w:tr w:rsidR="00162D15" w:rsidRPr="00162D15" w:rsidTr="006D5735">
        <w:tc>
          <w:tcPr>
            <w:tcW w:w="3686" w:type="dxa"/>
            <w:tcBorders>
              <w:bottom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162D15" w:rsidRPr="00162D15" w:rsidTr="006D5735">
        <w:tc>
          <w:tcPr>
            <w:tcW w:w="3686" w:type="dxa"/>
            <w:tcBorders>
              <w:top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697" w:type="dxa"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(подпись)</w:t>
            </w:r>
          </w:p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(печать)</w:t>
            </w:r>
          </w:p>
        </w:tc>
        <w:tc>
          <w:tcPr>
            <w:tcW w:w="673" w:type="dxa"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(Расшифровка</w:t>
            </w:r>
          </w:p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Фамилия И.О.)</w:t>
            </w:r>
          </w:p>
          <w:p w:rsidR="00162D15" w:rsidRPr="00162D15" w:rsidRDefault="00162D15" w:rsidP="00F52E4B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  <w:p w:rsidR="00162D15" w:rsidRPr="00162D15" w:rsidRDefault="00162D15" w:rsidP="00F52E4B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62D15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   «___»_________20___г. </w:t>
            </w:r>
          </w:p>
        </w:tc>
      </w:tr>
    </w:tbl>
    <w:p w:rsidR="00DB5B8F" w:rsidRPr="004833A4" w:rsidRDefault="00DB5B8F" w:rsidP="00F52E4B">
      <w:pPr>
        <w:spacing w:line="240" w:lineRule="auto"/>
        <w:ind w:right="79" w:firstLine="851"/>
        <w:jc w:val="both"/>
        <w:rPr>
          <w:rFonts w:ascii="Times New Roman" w:hAnsi="Times New Roman" w:cs="Times New Roman"/>
        </w:rPr>
      </w:pPr>
    </w:p>
    <w:p w:rsidR="00DB5B8F" w:rsidRPr="004833A4" w:rsidRDefault="00DB5B8F" w:rsidP="00F52E4B">
      <w:pPr>
        <w:spacing w:line="240" w:lineRule="auto"/>
        <w:ind w:right="79"/>
        <w:jc w:val="both"/>
        <w:rPr>
          <w:rFonts w:ascii="Times New Roman" w:hAnsi="Times New Roman" w:cs="Times New Roman"/>
        </w:rPr>
        <w:sectPr w:rsidR="00DB5B8F" w:rsidRPr="004833A4" w:rsidSect="00915D7B">
          <w:footerReference w:type="default" r:id="rId10"/>
          <w:footerReference w:type="first" r:id="rId11"/>
          <w:pgSz w:w="11906" w:h="16838"/>
          <w:pgMar w:top="1134" w:right="707" w:bottom="709" w:left="1134" w:header="709" w:footer="134" w:gutter="0"/>
          <w:cols w:space="708"/>
          <w:titlePg/>
          <w:docGrid w:linePitch="360"/>
        </w:sectPr>
      </w:pPr>
    </w:p>
    <w:p w:rsidR="00DB5B8F" w:rsidRPr="00EB2B55" w:rsidRDefault="00DB5B8F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2D15" w:rsidRPr="00EB2B55" w:rsidRDefault="00162D15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162D15" w:rsidRPr="00EB2B55" w:rsidRDefault="00162D15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393"/>
      </w:tblGrid>
      <w:tr w:rsidR="006D5735" w:rsidTr="006D5735">
        <w:trPr>
          <w:jc w:val="center"/>
        </w:trPr>
        <w:tc>
          <w:tcPr>
            <w:tcW w:w="3227" w:type="dxa"/>
          </w:tcPr>
          <w:p w:rsidR="00A265F9" w:rsidRDefault="00A265F9" w:rsidP="00F52E4B">
            <w:pPr>
              <w:ind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35" w:rsidRDefault="006D5735" w:rsidP="00F52E4B">
            <w:pPr>
              <w:ind w:right="79"/>
              <w:rPr>
                <w:rFonts w:ascii="Times New Roman" w:hAnsi="Times New Roman" w:cs="Times New Roman"/>
                <w:szCs w:val="28"/>
              </w:rPr>
            </w:pPr>
            <w:r w:rsidRPr="004833A4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Организации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6D5735" w:rsidRPr="006D5735" w:rsidRDefault="006D5735" w:rsidP="00F52E4B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35" w:rsidRPr="00F52E4B" w:rsidTr="006D5735">
        <w:trPr>
          <w:jc w:val="center"/>
        </w:trPr>
        <w:tc>
          <w:tcPr>
            <w:tcW w:w="3227" w:type="dxa"/>
          </w:tcPr>
          <w:p w:rsidR="006D5735" w:rsidRPr="00F52E4B" w:rsidRDefault="006D5735" w:rsidP="00F52E4B">
            <w:pPr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6D5735" w:rsidRPr="00F52E4B" w:rsidRDefault="006D5735" w:rsidP="00F52E4B">
            <w:pPr>
              <w:ind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4B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</w:tr>
    </w:tbl>
    <w:p w:rsidR="006D5735" w:rsidRPr="004833A4" w:rsidRDefault="006D5735" w:rsidP="00F52E4B">
      <w:pPr>
        <w:spacing w:line="240" w:lineRule="auto"/>
        <w:ind w:right="79" w:firstLine="851"/>
        <w:rPr>
          <w:rFonts w:ascii="Times New Roman" w:hAnsi="Times New Roman" w:cs="Times New Roman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8505"/>
      </w:tblGrid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Основная информация 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Красноярского края 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eastAsia="Times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уставными документами)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Дата создания Организации 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Fonts w:ascii="Times New Roman" w:hAnsi="Times New Roman" w:cs="Times New Roman"/>
                <w:sz w:val="24"/>
                <w:szCs w:val="24"/>
              </w:rPr>
              <w:t>Ссылки на социальные сети и сайт Организации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Контактные данные руководителя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rPr>
          <w:trHeight w:val="236"/>
        </w:trPr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Контактный номер руководителя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Организации 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Штат сотрудников 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(количество человек, должности и их функции, структурные подразделения и их направления деятельности)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 какой форме трудоустроены специалисты Организации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специалисты Организации  трудоустроены в иных учреждениях, необходимо указать название 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организации/учреждения и занимаемую ими должность)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волонтеров 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(количество человек, осуществляющих деятельность на добровольной основе или в формате </w:t>
            </w:r>
            <w:proofErr w:type="spell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пробоно</w:t>
            </w:r>
            <w:proofErr w:type="spellEnd"/>
            <w:proofErr w:type="gram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Финансовое обеспечение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Система финансирования 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 </w:t>
            </w:r>
            <w:proofErr w:type="gram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счет</w:t>
            </w:r>
            <w:proofErr w:type="gramEnd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каких источников осуществляется финансирование Организации)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rPr>
          <w:trHeight w:val="90"/>
        </w:trPr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Бюджет на 20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20</w:t>
            </w: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год, 202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(сумма финансирования)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Объем внебюджетного финансирования 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6D573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 привлекаемые средства (гранты, субсидии, спонсорская помощь и т.д.)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(сумма и % от общего бюджета)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B55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Опыт в сфере организации добровольческой деятельности на территории 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(опишите крупные муниципальные проекты (программы) и мероприятия)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  <w:shd w:val="clear" w:color="auto" w:fill="auto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Опыт реализации грантов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(в случае победы в грантовых конкурсах, укажите ссылки на Заявки проектов)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Инфраструктура 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Имеется ли у вас помещение?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(ДА/ НЕТ)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Характеристика помещения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(размер помещения, количество внутренних пространств, функциональное предназначение)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Обеспечение оборудованием 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(перечислите оборудование, имеющееся у вас в наличии)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Форма собственности помещения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(аренда/ в собственности Организации/ в собственности 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организации - партнера, совместное использование/ иной способ)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tabs>
                <w:tab w:val="left" w:pos="886"/>
              </w:tabs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Система взаимодействия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 осуществляется система учета волонтеров?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(какие инструменты (ЕИС «Добровольцы России», 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excel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word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CRM</w:t>
            </w: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 и какие данные вы собираете для учета)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волонтерами в муниципальном образовании?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Как осуществляется взаимодействие с некоммерческими и волонтерскими организациями в 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органами власти?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(направления взаимодействия, совместные проекты и мероприятия)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 осуществляется взаимодействие с бизнесом и другими организациями?</w:t>
            </w:r>
          </w:p>
          <w:p w:rsidR="00DB5B8F" w:rsidRPr="00EB2B55" w:rsidRDefault="00DB5B8F" w:rsidP="00F52E4B">
            <w:pPr>
              <w:pStyle w:val="Ab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(направления взаимодействия, совместные проекты и мероприятия, </w:t>
            </w:r>
            <w:proofErr w:type="gramStart"/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укажите</w:t>
            </w:r>
            <w:proofErr w:type="gramEnd"/>
            <w:r w:rsidRPr="00EB2B55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осуществляете ли вы взаимодействие с федеральными структурами, с какими структурами и в каком формате)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14884" w:type="dxa"/>
            <w:gridSpan w:val="2"/>
          </w:tcPr>
          <w:p w:rsidR="00DB5B8F" w:rsidRPr="00EB2B55" w:rsidRDefault="00DB5B8F" w:rsidP="00F52E4B">
            <w:pPr>
              <w:numPr>
                <w:ilvl w:val="0"/>
                <w:numId w:val="2"/>
              </w:numPr>
              <w:spacing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2B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Аналитическая информация</w:t>
            </w: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Сильные стороны </w:t>
            </w:r>
          </w:p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(опишите сильные стороны Организации, которые являются вашим конкурентным преимуществом)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(опишите слабые стороны организации, которые необходимо развить, чтобы повысить качество работы)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Опыт проведения образовательных программ: темы, </w:t>
            </w: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формы и период реализации образовательных программ, которые вы проводите в муниципальном образовании.  Укажите целевую аудиторию, количество человек, прошедших обучение.</w:t>
            </w:r>
          </w:p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(дети и подростки в возрасте до 18-ти лет, корпоративные волонтеры, рабочая молодежь, руководители организаций, </w:t>
            </w:r>
            <w:proofErr w:type="spellStart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тим-лидеры</w:t>
            </w:r>
            <w:proofErr w:type="spellEnd"/>
            <w:r w:rsidRPr="00EB2B55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, волонтеры, «серебряные» волонтеры, люди старшего возраста, инклюзивные волонтеры, органы власти, сотрудники бюджетных учреждений,  иные категории)</w:t>
            </w:r>
            <w:proofErr w:type="gramEnd"/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Какие проблемы развития волонтерства вы видите?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Какие проблемы развития волонтерства вы видите на уровне </w:t>
            </w:r>
            <w:r w:rsidR="00162D15"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Какие решения вы видите для решения вышеперечисленных проблем?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B5B8F" w:rsidRPr="00EB2B55" w:rsidTr="00712344">
        <w:tc>
          <w:tcPr>
            <w:tcW w:w="6379" w:type="dxa"/>
          </w:tcPr>
          <w:p w:rsidR="00DB5B8F" w:rsidRPr="00EB2B55" w:rsidRDefault="00DB5B8F" w:rsidP="00F52E4B">
            <w:pPr>
              <w:spacing w:line="240" w:lineRule="auto"/>
              <w:ind w:right="79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B2B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Как вы видите работу Муниципального Ресурсного центра, связанную с решением данных проблем?</w:t>
            </w:r>
          </w:p>
        </w:tc>
        <w:tc>
          <w:tcPr>
            <w:tcW w:w="8505" w:type="dxa"/>
          </w:tcPr>
          <w:p w:rsidR="00DB5B8F" w:rsidRPr="00EB2B55" w:rsidRDefault="00DB5B8F" w:rsidP="00F52E4B">
            <w:pPr>
              <w:spacing w:line="240" w:lineRule="auto"/>
              <w:ind w:right="79" w:firstLine="85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DB5B8F" w:rsidRPr="004833A4" w:rsidRDefault="00DB5B8F" w:rsidP="00F52E4B">
      <w:pPr>
        <w:spacing w:line="240" w:lineRule="auto"/>
        <w:ind w:right="79"/>
        <w:rPr>
          <w:rFonts w:ascii="Times New Roman" w:hAnsi="Times New Roman" w:cs="Times New Roman"/>
          <w:b/>
          <w:sz w:val="26"/>
          <w:szCs w:val="26"/>
        </w:rPr>
      </w:pPr>
    </w:p>
    <w:p w:rsidR="00DB5B8F" w:rsidRPr="004833A4" w:rsidRDefault="00DB5B8F" w:rsidP="00F52E4B">
      <w:pPr>
        <w:spacing w:after="200" w:line="240" w:lineRule="auto"/>
        <w:rPr>
          <w:rFonts w:ascii="Times New Roman" w:hAnsi="Times New Roman" w:cs="Times New Roman"/>
          <w:szCs w:val="28"/>
        </w:rPr>
        <w:sectPr w:rsidR="00DB5B8F" w:rsidRPr="004833A4" w:rsidSect="001626E5"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5B8F" w:rsidRPr="00EB2B55" w:rsidRDefault="00DB5B8F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2D15" w:rsidRPr="00EB2B55" w:rsidRDefault="00162D15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162D15" w:rsidRPr="00EB2B55" w:rsidRDefault="00162D15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</w:p>
    <w:p w:rsidR="00DB5B8F" w:rsidRDefault="00DB5B8F" w:rsidP="00F52E4B">
      <w:pPr>
        <w:spacing w:line="240" w:lineRule="auto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</w:p>
    <w:p w:rsidR="00E24873" w:rsidRDefault="00E24873" w:rsidP="00F52E4B">
      <w:pPr>
        <w:spacing w:line="240" w:lineRule="auto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</w:p>
    <w:p w:rsidR="00E24873" w:rsidRDefault="00E24873" w:rsidP="00F52E4B">
      <w:pPr>
        <w:spacing w:line="240" w:lineRule="auto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7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</w:tblGrid>
      <w:tr w:rsidR="00E24873" w:rsidTr="00F52E4B">
        <w:trPr>
          <w:jc w:val="center"/>
        </w:trPr>
        <w:tc>
          <w:tcPr>
            <w:tcW w:w="7512" w:type="dxa"/>
          </w:tcPr>
          <w:p w:rsidR="00E24873" w:rsidRPr="006D5735" w:rsidRDefault="00E24873" w:rsidP="00F52E4B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55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>Анкета руководителя</w:t>
            </w:r>
          </w:p>
        </w:tc>
      </w:tr>
      <w:tr w:rsidR="00E24873" w:rsidTr="00F52E4B">
        <w:trPr>
          <w:jc w:val="center"/>
        </w:trPr>
        <w:tc>
          <w:tcPr>
            <w:tcW w:w="7512" w:type="dxa"/>
            <w:tcBorders>
              <w:bottom w:val="single" w:sz="4" w:space="0" w:color="auto"/>
            </w:tcBorders>
          </w:tcPr>
          <w:p w:rsidR="00E24873" w:rsidRPr="006D5735" w:rsidRDefault="00E24873" w:rsidP="00F52E4B">
            <w:pPr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73" w:rsidRPr="00F52E4B" w:rsidTr="00F52E4B">
        <w:trPr>
          <w:jc w:val="center"/>
        </w:trPr>
        <w:tc>
          <w:tcPr>
            <w:tcW w:w="7512" w:type="dxa"/>
            <w:tcBorders>
              <w:top w:val="single" w:sz="4" w:space="0" w:color="auto"/>
            </w:tcBorders>
          </w:tcPr>
          <w:p w:rsidR="00E24873" w:rsidRPr="00F52E4B" w:rsidRDefault="00E24873" w:rsidP="00F52E4B">
            <w:pPr>
              <w:ind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4B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Организации)</w:t>
            </w:r>
          </w:p>
        </w:tc>
      </w:tr>
    </w:tbl>
    <w:p w:rsidR="00E24873" w:rsidRDefault="00E24873" w:rsidP="00F52E4B">
      <w:pPr>
        <w:spacing w:line="240" w:lineRule="auto"/>
        <w:rPr>
          <w:rStyle w:val="ac"/>
          <w:rFonts w:ascii="Times New Roman" w:hAnsi="Times New Roman" w:cs="Times New Roman"/>
          <w:b/>
          <w:bCs/>
          <w:sz w:val="24"/>
          <w:szCs w:val="24"/>
        </w:rPr>
      </w:pPr>
    </w:p>
    <w:p w:rsidR="00DB5B8F" w:rsidRPr="004833A4" w:rsidRDefault="00E43B42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  <w:r w:rsidRPr="00E43B4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Надпись 4" style="position:absolute;left:0;text-align:left;margin-left:3.15pt;margin-top:6pt;width:96pt;height:108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" strokeweight=".5pt">
            <v:stroke joinstyle="round"/>
            <v:textbox style="mso-next-textbox:#officeArt object" inset="3.6pt,,3.6pt">
              <w:txbxContent>
                <w:p w:rsidR="00DB5B8F" w:rsidRDefault="00DB5B8F" w:rsidP="00DB5B8F">
                  <w:pPr>
                    <w:jc w:val="center"/>
                    <w:rPr>
                      <w:b/>
                      <w:bCs/>
                    </w:rPr>
                  </w:pPr>
                </w:p>
                <w:p w:rsidR="00DB5B8F" w:rsidRDefault="00DB5B8F" w:rsidP="00DB5B8F">
                  <w:pPr>
                    <w:jc w:val="center"/>
                    <w:rPr>
                      <w:b/>
                      <w:bCs/>
                    </w:rPr>
                  </w:pPr>
                </w:p>
                <w:p w:rsidR="00DB5B8F" w:rsidRDefault="00DB5B8F" w:rsidP="00DB5B8F">
                  <w:pPr>
                    <w:jc w:val="center"/>
                  </w:pPr>
                  <w:r>
                    <w:rPr>
                      <w:rStyle w:val="ac"/>
                      <w:b/>
                      <w:bCs/>
                    </w:rPr>
                    <w:t>ФОТО</w:t>
                  </w:r>
                </w:p>
              </w:txbxContent>
            </v:textbox>
          </v:shape>
        </w:pict>
      </w: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Pr="004833A4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DB5B8F" w:rsidRDefault="00DB5B8F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p w:rsidR="00162D15" w:rsidRDefault="00162D15" w:rsidP="00F52E4B">
      <w:pPr>
        <w:spacing w:line="240" w:lineRule="auto"/>
        <w:jc w:val="center"/>
        <w:rPr>
          <w:rStyle w:val="ac"/>
          <w:rFonts w:ascii="Times New Roman" w:hAnsi="Times New Roman" w:cs="Times New Roman"/>
          <w:i/>
          <w:iCs/>
        </w:rPr>
      </w:pPr>
    </w:p>
    <w:tbl>
      <w:tblPr>
        <w:tblW w:w="9089" w:type="dxa"/>
        <w:tblInd w:w="91" w:type="dxa"/>
        <w:tblLook w:val="04A0"/>
      </w:tblPr>
      <w:tblGrid>
        <w:gridCol w:w="456"/>
        <w:gridCol w:w="3247"/>
        <w:gridCol w:w="5386"/>
      </w:tblGrid>
      <w:tr w:rsidR="00162D15" w:rsidRPr="00162D15" w:rsidTr="00FE5E9F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дд.мм.гггг</w:t>
            </w:r>
            <w:proofErr w:type="spellEnd"/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Рабочий номер телефона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Опыт волонтерской и общественной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Опыт работы в качестве руководителя/управления проектами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Официальное место работы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11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Опыт участия и реализации крупных международных и всероссийских событий, проектов (</w:t>
            </w:r>
            <w:r w:rsidRPr="00162D1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события, проекты и роль участия)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8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Достижения в волонтерской, общественной и иной деятельности, в том числе профессиональной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Собственные реализованные проекты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FE5E9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D15" w:rsidRPr="00162D15" w:rsidTr="0056757F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15" w:rsidRPr="00162D15" w:rsidRDefault="00162D15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D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757F" w:rsidRPr="00162D15" w:rsidTr="006D5735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7F" w:rsidRPr="00162D15" w:rsidRDefault="0056757F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7F" w:rsidRPr="00162D15" w:rsidRDefault="0056757F" w:rsidP="00F52E4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Иные сведения, важные на Ваш взгляд (не более 500 знаков без пробелов)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7F" w:rsidRPr="00162D15" w:rsidRDefault="0056757F" w:rsidP="00F52E4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104E" w:rsidRDefault="002B104E" w:rsidP="00F52E4B">
      <w:pPr>
        <w:spacing w:line="240" w:lineRule="auto"/>
        <w:rPr>
          <w:rStyle w:val="ac"/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B01640" w:rsidRPr="00EB2B55" w:rsidRDefault="00B01640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01640" w:rsidRPr="00EB2B55" w:rsidRDefault="00B01640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B01640" w:rsidRPr="00EB2B55" w:rsidRDefault="00B01640" w:rsidP="00F52E4B">
      <w:pPr>
        <w:spacing w:line="240" w:lineRule="auto"/>
        <w:ind w:right="79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B2B55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</w:p>
    <w:tbl>
      <w:tblPr>
        <w:tblW w:w="9234" w:type="dxa"/>
        <w:tblInd w:w="88" w:type="dxa"/>
        <w:tblLook w:val="04A0"/>
      </w:tblPr>
      <w:tblGrid>
        <w:gridCol w:w="1715"/>
        <w:gridCol w:w="899"/>
        <w:gridCol w:w="780"/>
        <w:gridCol w:w="1277"/>
        <w:gridCol w:w="790"/>
        <w:gridCol w:w="3773"/>
      </w:tblGrid>
      <w:tr w:rsidR="002B104E" w:rsidRPr="002B104E" w:rsidTr="00B01640">
        <w:trPr>
          <w:trHeight w:val="300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План мероприятий Ресурсного центра</w:t>
            </w:r>
          </w:p>
        </w:tc>
      </w:tr>
      <w:tr w:rsidR="002B104E" w:rsidRPr="002B104E" w:rsidTr="00B01640">
        <w:trPr>
          <w:trHeight w:val="324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Основные мероприятия, планируемые к реализации </w:t>
            </w:r>
          </w:p>
        </w:tc>
      </w:tr>
      <w:tr w:rsidR="002B104E" w:rsidRPr="002B104E" w:rsidTr="00B01640">
        <w:trPr>
          <w:trHeight w:val="110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количество участников (добровольцев)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95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План методической, просветительской и исследовательской деятельности</w:t>
            </w:r>
          </w:p>
        </w:tc>
      </w:tr>
      <w:tr w:rsidR="002B104E" w:rsidRPr="002B104E" w:rsidTr="00B01640">
        <w:trPr>
          <w:trHeight w:val="110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E" w:rsidRPr="002B104E" w:rsidTr="00B01640">
        <w:trPr>
          <w:trHeight w:val="288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Ожидаемые результаты работы Ресурсного центра </w:t>
            </w:r>
          </w:p>
        </w:tc>
      </w:tr>
      <w:tr w:rsidR="002B104E" w:rsidRPr="002B104E" w:rsidTr="00B01640">
        <w:trPr>
          <w:trHeight w:val="288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04E" w:rsidRPr="002B104E" w:rsidRDefault="002B104E" w:rsidP="00F52E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 Информацию указывать на следующий год и плановый период</w:t>
            </w:r>
          </w:p>
        </w:tc>
      </w:tr>
      <w:tr w:rsidR="00B01640" w:rsidRPr="00EB2B55" w:rsidTr="00B01640">
        <w:trPr>
          <w:trHeight w:val="45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подробно позитивные изменения в субъекте, которые произойдут в результате работы Ресурсного центра</w:t>
            </w:r>
          </w:p>
        </w:tc>
      </w:tr>
      <w:tr w:rsidR="00B01640" w:rsidRPr="00EB2B55" w:rsidTr="00B01640">
        <w:trPr>
          <w:trHeight w:val="505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подробно позитивные изменения в субъекте, которые произойдут в результате работы Ресурсного центра</w:t>
            </w:r>
          </w:p>
        </w:tc>
      </w:tr>
      <w:tr w:rsidR="00B01640" w:rsidRPr="00EB2B55" w:rsidTr="00B94049">
        <w:trPr>
          <w:trHeight w:val="552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Планируемые источники финансирования деятельности Ресурсного центра </w:t>
            </w:r>
          </w:p>
        </w:tc>
      </w:tr>
      <w:tr w:rsidR="00B01640" w:rsidRPr="00EB2B55" w:rsidTr="00B6451C">
        <w:trPr>
          <w:trHeight w:val="288"/>
        </w:trPr>
        <w:tc>
          <w:tcPr>
            <w:tcW w:w="9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640" w:rsidRPr="002B104E" w:rsidRDefault="00B01640" w:rsidP="00F52E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бюджетные и внебюджетные источники</w:t>
            </w:r>
          </w:p>
        </w:tc>
      </w:tr>
    </w:tbl>
    <w:p w:rsidR="00162D15" w:rsidRPr="00EB2B55" w:rsidRDefault="00162D15" w:rsidP="00F52E4B">
      <w:pPr>
        <w:spacing w:line="240" w:lineRule="auto"/>
        <w:rPr>
          <w:rStyle w:val="ac"/>
          <w:rFonts w:ascii="Times New Roman" w:hAnsi="Times New Roman" w:cs="Times New Roman"/>
          <w:i/>
          <w:iCs/>
          <w:sz w:val="24"/>
          <w:szCs w:val="24"/>
        </w:rPr>
      </w:pPr>
    </w:p>
    <w:sectPr w:rsidR="00162D15" w:rsidRPr="00EB2B55" w:rsidSect="00A34A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E6F1D" w15:done="0"/>
  <w15:commentEx w15:paraId="0AA986A7" w15:done="0"/>
  <w15:commentEx w15:paraId="249F635A" w15:done="0"/>
  <w15:commentEx w15:paraId="11B32D65" w15:done="0"/>
  <w15:commentEx w15:paraId="21E129ED" w15:done="0"/>
  <w15:commentEx w15:paraId="56121F58" w15:done="0"/>
  <w15:commentEx w15:paraId="1049604B" w15:done="0"/>
  <w15:commentEx w15:paraId="69FFD13E" w15:done="0"/>
  <w15:commentEx w15:paraId="160B39FA" w15:done="0"/>
  <w15:commentEx w15:paraId="47BBE8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D7" w:rsidRDefault="00A314D7" w:rsidP="00162D15">
      <w:pPr>
        <w:spacing w:line="240" w:lineRule="auto"/>
      </w:pPr>
      <w:r>
        <w:separator/>
      </w:r>
    </w:p>
  </w:endnote>
  <w:endnote w:type="continuationSeparator" w:id="0">
    <w:p w:rsidR="00A314D7" w:rsidRDefault="00A314D7" w:rsidP="0016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A6" w:rsidRPr="00EB2B55" w:rsidRDefault="00E43B42">
    <w:pPr>
      <w:pStyle w:val="a9"/>
      <w:jc w:val="right"/>
      <w:rPr>
        <w:rFonts w:ascii="Times New Roman" w:hAnsi="Times New Roman"/>
      </w:rPr>
    </w:pPr>
    <w:r w:rsidRPr="00EB2B55">
      <w:rPr>
        <w:rFonts w:ascii="Times New Roman" w:hAnsi="Times New Roman"/>
      </w:rPr>
      <w:fldChar w:fldCharType="begin"/>
    </w:r>
    <w:r w:rsidR="00745C98" w:rsidRPr="00EB2B55">
      <w:rPr>
        <w:rFonts w:ascii="Times New Roman" w:hAnsi="Times New Roman"/>
      </w:rPr>
      <w:instrText>PAGE   \* MERGEFORMAT</w:instrText>
    </w:r>
    <w:r w:rsidRPr="00EB2B55">
      <w:rPr>
        <w:rFonts w:ascii="Times New Roman" w:hAnsi="Times New Roman"/>
      </w:rPr>
      <w:fldChar w:fldCharType="separate"/>
    </w:r>
    <w:r w:rsidR="00F01308">
      <w:rPr>
        <w:rFonts w:ascii="Times New Roman" w:hAnsi="Times New Roman"/>
        <w:noProof/>
      </w:rPr>
      <w:t>2</w:t>
    </w:r>
    <w:r w:rsidRPr="00EB2B55">
      <w:rPr>
        <w:rFonts w:ascii="Times New Roman" w:hAnsi="Times New Roman"/>
      </w:rPr>
      <w:fldChar w:fldCharType="end"/>
    </w:r>
  </w:p>
  <w:p w:rsidR="00BF30A6" w:rsidRDefault="00A314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A6" w:rsidRDefault="00E43B42">
    <w:pPr>
      <w:pStyle w:val="a9"/>
      <w:jc w:val="right"/>
    </w:pPr>
    <w:r>
      <w:fldChar w:fldCharType="begin"/>
    </w:r>
    <w:r w:rsidR="00745C98">
      <w:instrText>PAGE   \* MERGEFORMAT</w:instrText>
    </w:r>
    <w:r>
      <w:fldChar w:fldCharType="separate"/>
    </w:r>
    <w:r w:rsidR="00F01308">
      <w:rPr>
        <w:noProof/>
      </w:rPr>
      <w:t>1</w:t>
    </w:r>
    <w:r>
      <w:fldChar w:fldCharType="end"/>
    </w:r>
  </w:p>
  <w:p w:rsidR="00BF30A6" w:rsidRPr="00915D7B" w:rsidRDefault="00A314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A6" w:rsidRDefault="00E43B42">
    <w:pPr>
      <w:pStyle w:val="a9"/>
      <w:jc w:val="right"/>
    </w:pPr>
    <w:r>
      <w:fldChar w:fldCharType="begin"/>
    </w:r>
    <w:r w:rsidR="00745C98">
      <w:instrText>PAGE   \* MERGEFORMAT</w:instrText>
    </w:r>
    <w:r>
      <w:fldChar w:fldCharType="separate"/>
    </w:r>
    <w:r w:rsidR="00F01308">
      <w:rPr>
        <w:noProof/>
      </w:rPr>
      <w:t>2</w:t>
    </w:r>
    <w:r>
      <w:fldChar w:fldCharType="end"/>
    </w:r>
  </w:p>
  <w:p w:rsidR="00BF30A6" w:rsidRDefault="00A314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D7" w:rsidRDefault="00A314D7" w:rsidP="00162D15">
      <w:pPr>
        <w:spacing w:line="240" w:lineRule="auto"/>
      </w:pPr>
      <w:r>
        <w:separator/>
      </w:r>
    </w:p>
  </w:footnote>
  <w:footnote w:type="continuationSeparator" w:id="0">
    <w:p w:rsidR="00A314D7" w:rsidRDefault="00A314D7" w:rsidP="00162D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43D"/>
    <w:multiLevelType w:val="hybridMultilevel"/>
    <w:tmpl w:val="F550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13A5"/>
    <w:multiLevelType w:val="multilevel"/>
    <w:tmpl w:val="55B45534"/>
    <w:lvl w:ilvl="0">
      <w:start w:val="1"/>
      <w:numFmt w:val="decimal"/>
      <w:lvlText w:val="%1."/>
      <w:lvlJc w:val="left"/>
      <w:pPr>
        <w:tabs>
          <w:tab w:val="left" w:pos="1416"/>
        </w:tabs>
        <w:ind w:left="3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16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</w:tabs>
        <w:ind w:left="1028" w:hanging="1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16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951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1455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95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2463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3039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632D7A"/>
    <w:multiLevelType w:val="hybridMultilevel"/>
    <w:tmpl w:val="BF3E22EE"/>
    <w:lvl w:ilvl="0" w:tplc="654A60B0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2D110">
      <w:start w:val="1"/>
      <w:numFmt w:val="bullet"/>
      <w:lvlText w:val="o"/>
      <w:lvlJc w:val="left"/>
      <w:pPr>
        <w:ind w:left="728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41CAA">
      <w:start w:val="1"/>
      <w:numFmt w:val="bullet"/>
      <w:lvlText w:val="▪"/>
      <w:lvlJc w:val="left"/>
      <w:pPr>
        <w:ind w:left="1448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88C0C">
      <w:start w:val="1"/>
      <w:numFmt w:val="bullet"/>
      <w:lvlText w:val="·"/>
      <w:lvlJc w:val="left"/>
      <w:pPr>
        <w:ind w:left="2168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C9BE8">
      <w:start w:val="1"/>
      <w:numFmt w:val="bullet"/>
      <w:lvlText w:val="o"/>
      <w:lvlJc w:val="left"/>
      <w:pPr>
        <w:ind w:left="2888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351C">
      <w:start w:val="1"/>
      <w:numFmt w:val="bullet"/>
      <w:lvlText w:val="▪"/>
      <w:lvlJc w:val="left"/>
      <w:pPr>
        <w:ind w:left="3608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41BA8">
      <w:start w:val="1"/>
      <w:numFmt w:val="bullet"/>
      <w:lvlText w:val="·"/>
      <w:lvlJc w:val="left"/>
      <w:pPr>
        <w:ind w:left="4328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C9294">
      <w:start w:val="1"/>
      <w:numFmt w:val="bullet"/>
      <w:lvlText w:val="o"/>
      <w:lvlJc w:val="left"/>
      <w:pPr>
        <w:ind w:left="5048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A3E62">
      <w:start w:val="1"/>
      <w:numFmt w:val="bullet"/>
      <w:lvlText w:val="▪"/>
      <w:lvlJc w:val="left"/>
      <w:pPr>
        <w:ind w:left="5768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7C199A"/>
    <w:multiLevelType w:val="multilevel"/>
    <w:tmpl w:val="05644B5E"/>
    <w:lvl w:ilvl="0">
      <w:start w:val="1"/>
      <w:numFmt w:val="decimal"/>
      <w:lvlText w:val="%1."/>
      <w:lvlJc w:val="left"/>
      <w:pPr>
        <w:tabs>
          <w:tab w:val="left" w:pos="1416"/>
        </w:tabs>
        <w:ind w:left="3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16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</w:tabs>
        <w:ind w:left="1028" w:hanging="1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16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951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1455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95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2463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3039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B2124DB"/>
    <w:multiLevelType w:val="hybridMultilevel"/>
    <w:tmpl w:val="5EF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ухих Алена Александровна">
    <w15:presenceInfo w15:providerId="AD" w15:userId="S-1-5-21-140589334-3769444919-407854752-11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D1"/>
    <w:rsid w:val="000114CF"/>
    <w:rsid w:val="0007217B"/>
    <w:rsid w:val="00162D15"/>
    <w:rsid w:val="002B104E"/>
    <w:rsid w:val="0048201B"/>
    <w:rsid w:val="0056757F"/>
    <w:rsid w:val="006D5735"/>
    <w:rsid w:val="006E0C3D"/>
    <w:rsid w:val="00712344"/>
    <w:rsid w:val="00745C98"/>
    <w:rsid w:val="00927676"/>
    <w:rsid w:val="00A265F9"/>
    <w:rsid w:val="00A314D7"/>
    <w:rsid w:val="00A34AD1"/>
    <w:rsid w:val="00A85EBE"/>
    <w:rsid w:val="00AF30A4"/>
    <w:rsid w:val="00B01640"/>
    <w:rsid w:val="00B43C20"/>
    <w:rsid w:val="00D002C3"/>
    <w:rsid w:val="00D56399"/>
    <w:rsid w:val="00D613C5"/>
    <w:rsid w:val="00DB5B8F"/>
    <w:rsid w:val="00E24873"/>
    <w:rsid w:val="00E43B42"/>
    <w:rsid w:val="00EB2B55"/>
    <w:rsid w:val="00EE208D"/>
    <w:rsid w:val="00F01308"/>
    <w:rsid w:val="00F52E4B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BE"/>
  </w:style>
  <w:style w:type="paragraph" w:styleId="1">
    <w:name w:val="heading 1"/>
    <w:basedOn w:val="10"/>
    <w:next w:val="10"/>
    <w:rsid w:val="00A34A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34A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34A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34A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34AD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34A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34AD1"/>
  </w:style>
  <w:style w:type="table" w:customStyle="1" w:styleId="TableNormal">
    <w:name w:val="Table Normal"/>
    <w:rsid w:val="00A34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34AD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34AD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B5B8F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B5B8F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</w:rPr>
  </w:style>
  <w:style w:type="paragraph" w:styleId="a7">
    <w:name w:val="header"/>
    <w:basedOn w:val="a"/>
    <w:link w:val="a8"/>
    <w:uiPriority w:val="99"/>
    <w:unhideWhenUsed/>
    <w:rsid w:val="00DB5B8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B5B8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5B8F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B5B8F"/>
    <w:rPr>
      <w:rFonts w:ascii="Calibri" w:eastAsia="Calibri" w:hAnsi="Calibri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DB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DB5B8F"/>
    <w:rPr>
      <w:rFonts w:ascii="Calibri" w:eastAsia="Calibri" w:hAnsi="Calibri" w:cs="Times New Roman"/>
    </w:rPr>
  </w:style>
  <w:style w:type="paragraph" w:customStyle="1" w:styleId="Ab">
    <w:name w:val="Текстовый блок A"/>
    <w:rsid w:val="00DB5B8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ac">
    <w:name w:val="Нет"/>
    <w:rsid w:val="00DB5B8F"/>
  </w:style>
  <w:style w:type="paragraph" w:customStyle="1" w:styleId="ConsPlusNonformat">
    <w:name w:val="ConsPlusNonformat"/>
    <w:rsid w:val="002B10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paragraph" w:customStyle="1" w:styleId="20">
    <w:name w:val="Основной текст2"/>
    <w:rsid w:val="002B104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20" w:line="461" w:lineRule="exact"/>
      <w:jc w:val="center"/>
    </w:pPr>
    <w:rPr>
      <w:rFonts w:ascii="Times New Roman" w:eastAsia="Arial Unicode MS" w:hAnsi="Times New Roman" w:cs="Arial Unicode MS"/>
      <w:color w:val="000000"/>
      <w:sz w:val="27"/>
      <w:szCs w:val="27"/>
      <w:u w:color="000000"/>
      <w:bdr w:val="nil"/>
    </w:rPr>
  </w:style>
  <w:style w:type="character" w:styleId="ad">
    <w:name w:val="annotation reference"/>
    <w:basedOn w:val="a0"/>
    <w:uiPriority w:val="99"/>
    <w:semiHidden/>
    <w:unhideWhenUsed/>
    <w:rsid w:val="009276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6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76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6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67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7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676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6D57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volunteer.krs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volunteer.kr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37C1-7BD8-4662-8613-E9866F2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И.А. Назарова</cp:lastModifiedBy>
  <cp:revision>14</cp:revision>
  <cp:lastPrinted>2020-05-15T07:59:00Z</cp:lastPrinted>
  <dcterms:created xsi:type="dcterms:W3CDTF">2020-02-28T02:31:00Z</dcterms:created>
  <dcterms:modified xsi:type="dcterms:W3CDTF">2020-05-15T07:59:00Z</dcterms:modified>
</cp:coreProperties>
</file>